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FF59" w14:textId="5672EFCD" w:rsidR="00BC7845" w:rsidRDefault="00BC7845" w:rsidP="005455F3"/>
    <w:p w14:paraId="4F5E324F" w14:textId="77777777" w:rsidR="00BC7845" w:rsidRDefault="00BC7845" w:rsidP="00DF6E73"/>
    <w:tbl>
      <w:tblPr>
        <w:tblStyle w:val="a"/>
        <w:tblpPr w:leftFromText="180" w:rightFromText="180" w:vertAnchor="page" w:horzAnchor="margin" w:tblpY="3016"/>
        <w:tblW w:w="9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2"/>
      </w:tblGrid>
      <w:tr w:rsidR="005455F3" w14:paraId="077CBBA9" w14:textId="77777777" w:rsidTr="005455F3">
        <w:trPr>
          <w:trHeight w:val="219"/>
        </w:trPr>
        <w:tc>
          <w:tcPr>
            <w:tcW w:w="9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A4D1A" w14:textId="77777777" w:rsidR="005455F3" w:rsidRDefault="005455F3" w:rsidP="005455F3">
            <w:pPr>
              <w:spacing w:after="100"/>
              <w:jc w:val="center"/>
            </w:pPr>
            <w:r>
              <w:t>Village of Oswego, 100 Parkers Mill, Oswego IL 60543</w:t>
            </w:r>
          </w:p>
        </w:tc>
      </w:tr>
      <w:tr w:rsidR="005455F3" w14:paraId="18A6C046" w14:textId="77777777" w:rsidTr="005455F3">
        <w:trPr>
          <w:trHeight w:val="183"/>
        </w:trPr>
        <w:tc>
          <w:tcPr>
            <w:tcW w:w="9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7F45F" w14:textId="4B98FFBE" w:rsidR="005455F3" w:rsidRDefault="005455F3" w:rsidP="005455F3">
            <w:pPr>
              <w:tabs>
                <w:tab w:val="left" w:pos="2160"/>
              </w:tabs>
              <w:spacing w:after="240"/>
            </w:pPr>
            <w:bookmarkStart w:id="0" w:name="_gjdgxs" w:colFirst="0" w:colLast="0"/>
            <w:bookmarkEnd w:id="0"/>
            <w:r>
              <w:rPr>
                <w:b/>
              </w:rPr>
              <w:t>Position Title: Student Representative</w:t>
            </w:r>
          </w:p>
        </w:tc>
      </w:tr>
      <w:tr w:rsidR="005455F3" w14:paraId="67BFEF60" w14:textId="77777777" w:rsidTr="005455F3">
        <w:trPr>
          <w:trHeight w:val="1687"/>
        </w:trPr>
        <w:tc>
          <w:tcPr>
            <w:tcW w:w="9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AF626" w14:textId="77777777" w:rsidR="005455F3" w:rsidRDefault="005455F3" w:rsidP="005455F3">
            <w:pPr>
              <w:spacing w:after="240"/>
            </w:pPr>
            <w:r>
              <w:rPr>
                <w:b/>
              </w:rPr>
              <w:t xml:space="preserve">General Description:  </w:t>
            </w:r>
            <w:r>
              <w:t xml:space="preserve"> </w:t>
            </w:r>
          </w:p>
          <w:p w14:paraId="1B31FCE7" w14:textId="77777777" w:rsidR="005455F3" w:rsidRDefault="005455F3" w:rsidP="005455F3">
            <w:pPr>
              <w:spacing w:after="240"/>
            </w:pPr>
            <w:r>
              <w:t xml:space="preserve">Selected </w:t>
            </w:r>
            <w:r w:rsidRPr="00272AA2">
              <w:t xml:space="preserve">Student </w:t>
            </w:r>
            <w:r>
              <w:t>Representatives</w:t>
            </w:r>
            <w:r w:rsidRPr="00272AA2">
              <w:t xml:space="preserve"> </w:t>
            </w:r>
            <w:r>
              <w:t xml:space="preserve">will attend their respective commission </w:t>
            </w:r>
            <w:proofErr w:type="gramStart"/>
            <w:r>
              <w:t>meetings,</w:t>
            </w:r>
            <w:r w:rsidRPr="00AA2F92">
              <w:t xml:space="preserve"> </w:t>
            </w:r>
            <w:r w:rsidRPr="00272AA2">
              <w:t>but</w:t>
            </w:r>
            <w:proofErr w:type="gramEnd"/>
            <w:r w:rsidRPr="00272AA2">
              <w:t xml:space="preserve"> will not be counted as part of a quorum</w:t>
            </w:r>
            <w:r>
              <w:t xml:space="preserve">, and </w:t>
            </w:r>
            <w:r w:rsidRPr="00272AA2">
              <w:t>indicate their preference for or against motion</w:t>
            </w:r>
            <w:r>
              <w:t>s</w:t>
            </w:r>
            <w:r w:rsidRPr="00272AA2">
              <w:t xml:space="preserve"> and the reasons for their decision. Student Commissioners sh</w:t>
            </w:r>
            <w:r>
              <w:t>ould</w:t>
            </w:r>
            <w:r w:rsidRPr="00272AA2">
              <w:t xml:space="preserve"> express their preference before other commissioners vote and provide an invaluable perspective that will be sincerely considered by the other Commissioners as the other commissioners’ vote. </w:t>
            </w:r>
          </w:p>
        </w:tc>
      </w:tr>
      <w:tr w:rsidR="005455F3" w14:paraId="13F599B8" w14:textId="77777777" w:rsidTr="005455F3">
        <w:trPr>
          <w:trHeight w:val="1230"/>
        </w:trPr>
        <w:tc>
          <w:tcPr>
            <w:tcW w:w="9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F1E53" w14:textId="77777777" w:rsidR="005455F3" w:rsidRDefault="005455F3" w:rsidP="005455F3">
            <w:pPr>
              <w:spacing w:after="240"/>
              <w:rPr>
                <w:b/>
              </w:rPr>
            </w:pPr>
            <w:r>
              <w:rPr>
                <w:b/>
              </w:rPr>
              <w:t>Responsibilities:</w:t>
            </w:r>
          </w:p>
          <w:p w14:paraId="56D781CC" w14:textId="77777777" w:rsidR="005455F3" w:rsidRDefault="005455F3" w:rsidP="005455F3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auto"/>
              </w:rPr>
            </w:pPr>
            <w:r>
              <w:rPr>
                <w:color w:val="auto"/>
              </w:rPr>
              <w:t>Attends a minimum of 75% of all Commission Meetings</w:t>
            </w:r>
          </w:p>
          <w:p w14:paraId="6AB87F76" w14:textId="77777777" w:rsidR="005455F3" w:rsidRPr="005455F3" w:rsidRDefault="005455F3" w:rsidP="005455F3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spacing w:after="240"/>
              <w:rPr>
                <w:szCs w:val="22"/>
              </w:rPr>
            </w:pPr>
            <w:r w:rsidRPr="005455F3">
              <w:rPr>
                <w:color w:val="auto"/>
              </w:rPr>
              <w:t>Acts as a student advisor to the Commission they are assigned to</w:t>
            </w:r>
          </w:p>
          <w:p w14:paraId="0FADA73D" w14:textId="3A44010E" w:rsidR="005455F3" w:rsidRPr="005455F3" w:rsidRDefault="005455F3" w:rsidP="005455F3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spacing w:after="240"/>
              <w:rPr>
                <w:szCs w:val="22"/>
              </w:rPr>
            </w:pPr>
            <w:r w:rsidRPr="00981FA2">
              <w:t>Students are expected to actively participate, but do not vote or count for a quorum.</w:t>
            </w:r>
            <w:r w:rsidRPr="00BE4CD6">
              <w:t xml:space="preserve"> </w:t>
            </w:r>
          </w:p>
        </w:tc>
      </w:tr>
      <w:tr w:rsidR="005455F3" w14:paraId="278C3288" w14:textId="77777777" w:rsidTr="005455F3">
        <w:trPr>
          <w:trHeight w:val="1687"/>
        </w:trPr>
        <w:tc>
          <w:tcPr>
            <w:tcW w:w="9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6D10E" w14:textId="77777777" w:rsidR="005455F3" w:rsidRDefault="005455F3" w:rsidP="005455F3">
            <w:pPr>
              <w:spacing w:after="240"/>
              <w:rPr>
                <w:b/>
              </w:rPr>
            </w:pPr>
            <w:r>
              <w:rPr>
                <w:b/>
              </w:rPr>
              <w:t>Experience Requirements:</w:t>
            </w:r>
          </w:p>
          <w:p w14:paraId="165EDC2E" w14:textId="26A4CC50" w:rsidR="005455F3" w:rsidRDefault="005455F3" w:rsidP="005455F3">
            <w:pPr>
              <w:pStyle w:val="ListParagraph"/>
              <w:numPr>
                <w:ilvl w:val="0"/>
                <w:numId w:val="11"/>
              </w:numPr>
              <w:spacing w:after="240"/>
            </w:pPr>
            <w:r>
              <w:t>Must be a full-time student in the Oswego Community Unit School District 308</w:t>
            </w:r>
            <w:r w:rsidR="00FF3124">
              <w:t xml:space="preserve"> (and resident of Oswego)</w:t>
            </w:r>
            <w:r w:rsidR="00785833">
              <w:t>.</w:t>
            </w:r>
          </w:p>
          <w:p w14:paraId="50319F3C" w14:textId="466CF1FF" w:rsidR="005455F3" w:rsidRDefault="00FF3124" w:rsidP="005455F3">
            <w:pPr>
              <w:pStyle w:val="ListParagraph"/>
              <w:numPr>
                <w:ilvl w:val="0"/>
                <w:numId w:val="11"/>
              </w:numPr>
              <w:spacing w:after="240"/>
            </w:pPr>
            <w:r>
              <w:t xml:space="preserve">Sophomores, </w:t>
            </w:r>
            <w:r w:rsidR="005455F3">
              <w:t>Juniors</w:t>
            </w:r>
            <w:r>
              <w:t>,</w:t>
            </w:r>
            <w:r w:rsidR="005455F3">
              <w:t xml:space="preserve"> and Seniors preferred.</w:t>
            </w:r>
          </w:p>
          <w:p w14:paraId="1AB6A86D" w14:textId="77777777" w:rsidR="005455F3" w:rsidRPr="00B13BFE" w:rsidRDefault="005455F3" w:rsidP="005455F3">
            <w:pPr>
              <w:spacing w:after="240"/>
              <w:rPr>
                <w:b/>
              </w:rPr>
            </w:pPr>
            <w:r>
              <w:rPr>
                <w:b/>
              </w:rPr>
              <w:t>Knowledge, Skill, and Ability Requirements:</w:t>
            </w:r>
          </w:p>
          <w:p w14:paraId="709769BC" w14:textId="56D282CE" w:rsidR="005455F3" w:rsidRPr="005455F3" w:rsidRDefault="005455F3" w:rsidP="005455F3">
            <w:pPr>
              <w:pStyle w:val="ListParagraph"/>
              <w:numPr>
                <w:ilvl w:val="0"/>
                <w:numId w:val="11"/>
              </w:numPr>
              <w:spacing w:after="240"/>
            </w:pPr>
            <w:r>
              <w:t>Good verbal and communication skills</w:t>
            </w:r>
            <w:r w:rsidR="00785833">
              <w:t>.</w:t>
            </w:r>
          </w:p>
          <w:p w14:paraId="7BC03E2A" w14:textId="77777777" w:rsidR="005455F3" w:rsidRDefault="005455F3" w:rsidP="005455F3">
            <w:pPr>
              <w:spacing w:after="240"/>
              <w:rPr>
                <w:b/>
              </w:rPr>
            </w:pPr>
            <w:r>
              <w:rPr>
                <w:b/>
              </w:rPr>
              <w:t xml:space="preserve">Education Requirements:  </w:t>
            </w:r>
          </w:p>
          <w:p w14:paraId="191DCE9E" w14:textId="7F03FB74" w:rsidR="005455F3" w:rsidRPr="005455F3" w:rsidRDefault="005455F3" w:rsidP="005455F3">
            <w:pPr>
              <w:pStyle w:val="ListParagraph"/>
              <w:numPr>
                <w:ilvl w:val="0"/>
                <w:numId w:val="11"/>
              </w:numPr>
              <w:spacing w:after="240"/>
              <w:rPr>
                <w:b/>
              </w:rPr>
            </w:pPr>
            <w:r>
              <w:t xml:space="preserve">Must be in good academic </w:t>
            </w:r>
            <w:proofErr w:type="gramStart"/>
            <w:r>
              <w:t>standing, and</w:t>
            </w:r>
            <w:proofErr w:type="gramEnd"/>
            <w:r>
              <w:t xml:space="preserve"> be able to meet the state and school guidelines for extra-curricular participation</w:t>
            </w:r>
            <w:r w:rsidR="00785833">
              <w:t>.</w:t>
            </w:r>
          </w:p>
        </w:tc>
      </w:tr>
      <w:tr w:rsidR="005455F3" w14:paraId="3C9B0517" w14:textId="77777777" w:rsidTr="005455F3">
        <w:trPr>
          <w:trHeight w:val="447"/>
        </w:trPr>
        <w:tc>
          <w:tcPr>
            <w:tcW w:w="9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B488C" w14:textId="69697353" w:rsidR="005455F3" w:rsidRDefault="005455F3" w:rsidP="005455F3">
            <w:pPr>
              <w:spacing w:before="100"/>
              <w:rPr>
                <w:b/>
              </w:rPr>
            </w:pPr>
            <w:r>
              <w:rPr>
                <w:b/>
              </w:rPr>
              <w:t xml:space="preserve">Reviewed by: </w:t>
            </w:r>
            <w:r w:rsidR="00785833">
              <w:rPr>
                <w:b/>
              </w:rPr>
              <w:t>School District 308 and the Village of Oswego</w:t>
            </w:r>
          </w:p>
        </w:tc>
      </w:tr>
      <w:tr w:rsidR="005455F3" w14:paraId="1F70702C" w14:textId="77777777" w:rsidTr="005455F3">
        <w:trPr>
          <w:trHeight w:val="447"/>
        </w:trPr>
        <w:tc>
          <w:tcPr>
            <w:tcW w:w="9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F2238" w14:textId="77777777" w:rsidR="005455F3" w:rsidRDefault="005455F3" w:rsidP="005455F3">
            <w:pPr>
              <w:spacing w:before="100"/>
              <w:rPr>
                <w:b/>
              </w:rPr>
            </w:pPr>
            <w:r>
              <w:rPr>
                <w:b/>
              </w:rPr>
              <w:t>Approved by: </w:t>
            </w:r>
          </w:p>
        </w:tc>
      </w:tr>
      <w:tr w:rsidR="005455F3" w14:paraId="2BD2A03E" w14:textId="77777777" w:rsidTr="005455F3">
        <w:trPr>
          <w:trHeight w:val="447"/>
        </w:trPr>
        <w:tc>
          <w:tcPr>
            <w:tcW w:w="9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C19CF" w14:textId="77777777" w:rsidR="005455F3" w:rsidRDefault="005455F3" w:rsidP="005455F3">
            <w:pPr>
              <w:spacing w:line="360" w:lineRule="auto"/>
            </w:pPr>
            <w:r>
              <w:rPr>
                <w:b/>
              </w:rPr>
              <w:t>Date posted:</w:t>
            </w:r>
            <w:r>
              <w:t xml:space="preserve"> Annually</w:t>
            </w:r>
          </w:p>
          <w:p w14:paraId="14C6DB2A" w14:textId="6EC66CF3" w:rsidR="005455F3" w:rsidRPr="00785833" w:rsidRDefault="005455F3" w:rsidP="005455F3">
            <w:pPr>
              <w:spacing w:before="100"/>
              <w:rPr>
                <w:bCs/>
              </w:rPr>
            </w:pPr>
            <w:r>
              <w:rPr>
                <w:b/>
              </w:rPr>
              <w:t xml:space="preserve">Date appointed: </w:t>
            </w:r>
            <w:r w:rsidR="00FF3124">
              <w:rPr>
                <w:bCs/>
              </w:rPr>
              <w:t>December</w:t>
            </w:r>
            <w:r w:rsidR="00785833">
              <w:rPr>
                <w:bCs/>
              </w:rPr>
              <w:t xml:space="preserve"> Village Board Meeting</w:t>
            </w:r>
          </w:p>
        </w:tc>
      </w:tr>
    </w:tbl>
    <w:p w14:paraId="46A6D548" w14:textId="385C9765" w:rsidR="00BC7845" w:rsidRDefault="00BC7845"/>
    <w:sectPr w:rsidR="00BC7845"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C632" w14:textId="77777777" w:rsidR="007704F1" w:rsidRDefault="007704F1" w:rsidP="005455F3">
      <w:r>
        <w:separator/>
      </w:r>
    </w:p>
  </w:endnote>
  <w:endnote w:type="continuationSeparator" w:id="0">
    <w:p w14:paraId="5855EAB1" w14:textId="77777777" w:rsidR="007704F1" w:rsidRDefault="007704F1" w:rsidP="0054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8570" w14:textId="77777777" w:rsidR="007704F1" w:rsidRDefault="007704F1" w:rsidP="005455F3">
      <w:r>
        <w:separator/>
      </w:r>
    </w:p>
  </w:footnote>
  <w:footnote w:type="continuationSeparator" w:id="0">
    <w:p w14:paraId="185C71B9" w14:textId="77777777" w:rsidR="007704F1" w:rsidRDefault="007704F1" w:rsidP="0054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1040" w14:textId="127BD6CD" w:rsidR="005455F3" w:rsidRDefault="005455F3">
    <w:pPr>
      <w:pStyle w:val="Header"/>
    </w:pPr>
    <w:r w:rsidRPr="004D74EB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33EC3C15" wp14:editId="643BF8E3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2968625" cy="1223325"/>
          <wp:effectExtent l="0" t="0" r="3175" b="0"/>
          <wp:wrapSquare wrapText="bothSides"/>
          <wp:docPr id="7" name="Picture 7" descr="A picture containing text, clipar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122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6A2"/>
    <w:multiLevelType w:val="hybridMultilevel"/>
    <w:tmpl w:val="2A68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5F28"/>
    <w:multiLevelType w:val="hybridMultilevel"/>
    <w:tmpl w:val="18AE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0B17"/>
    <w:multiLevelType w:val="hybridMultilevel"/>
    <w:tmpl w:val="2F56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5A8E"/>
    <w:multiLevelType w:val="hybridMultilevel"/>
    <w:tmpl w:val="646A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5FA"/>
    <w:multiLevelType w:val="hybridMultilevel"/>
    <w:tmpl w:val="5282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4360"/>
    <w:multiLevelType w:val="multilevel"/>
    <w:tmpl w:val="0D62A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392B2A"/>
    <w:multiLevelType w:val="hybridMultilevel"/>
    <w:tmpl w:val="681C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DED"/>
    <w:multiLevelType w:val="multilevel"/>
    <w:tmpl w:val="FFFC1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A66BFC"/>
    <w:multiLevelType w:val="multilevel"/>
    <w:tmpl w:val="ECD42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9E789F"/>
    <w:multiLevelType w:val="hybridMultilevel"/>
    <w:tmpl w:val="AB18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09F8"/>
    <w:multiLevelType w:val="multilevel"/>
    <w:tmpl w:val="4ACA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946544">
    <w:abstractNumId w:val="8"/>
  </w:num>
  <w:num w:numId="2" w16cid:durableId="444230091">
    <w:abstractNumId w:val="7"/>
  </w:num>
  <w:num w:numId="3" w16cid:durableId="591865507">
    <w:abstractNumId w:val="5"/>
  </w:num>
  <w:num w:numId="4" w16cid:durableId="78917112">
    <w:abstractNumId w:val="3"/>
  </w:num>
  <w:num w:numId="5" w16cid:durableId="163592156">
    <w:abstractNumId w:val="10"/>
  </w:num>
  <w:num w:numId="6" w16cid:durableId="77073612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429735904">
    <w:abstractNumId w:val="4"/>
  </w:num>
  <w:num w:numId="8" w16cid:durableId="1374380289">
    <w:abstractNumId w:val="0"/>
  </w:num>
  <w:num w:numId="9" w16cid:durableId="425420768">
    <w:abstractNumId w:val="2"/>
  </w:num>
  <w:num w:numId="10" w16cid:durableId="1885747602">
    <w:abstractNumId w:val="6"/>
  </w:num>
  <w:num w:numId="11" w16cid:durableId="1493134896">
    <w:abstractNumId w:val="9"/>
  </w:num>
  <w:num w:numId="12" w16cid:durableId="122579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45"/>
    <w:rsid w:val="000866EE"/>
    <w:rsid w:val="00100DD2"/>
    <w:rsid w:val="004E63F4"/>
    <w:rsid w:val="00524D55"/>
    <w:rsid w:val="00534B7B"/>
    <w:rsid w:val="005455F3"/>
    <w:rsid w:val="00572A84"/>
    <w:rsid w:val="006138F8"/>
    <w:rsid w:val="00686018"/>
    <w:rsid w:val="007704F1"/>
    <w:rsid w:val="00785833"/>
    <w:rsid w:val="009143EE"/>
    <w:rsid w:val="009C2038"/>
    <w:rsid w:val="009E2894"/>
    <w:rsid w:val="00A61AF3"/>
    <w:rsid w:val="00A632B4"/>
    <w:rsid w:val="00B04238"/>
    <w:rsid w:val="00B13BFE"/>
    <w:rsid w:val="00B32F3D"/>
    <w:rsid w:val="00BC7845"/>
    <w:rsid w:val="00C07C19"/>
    <w:rsid w:val="00CD4933"/>
    <w:rsid w:val="00D334B1"/>
    <w:rsid w:val="00D672BE"/>
    <w:rsid w:val="00D76899"/>
    <w:rsid w:val="00DA395C"/>
    <w:rsid w:val="00DF216E"/>
    <w:rsid w:val="00DF6E73"/>
    <w:rsid w:val="00FC659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1E41"/>
  <w15:docId w15:val="{19FBF194-6508-4C53-BD33-FD5A2989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07C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6138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5F3"/>
  </w:style>
  <w:style w:type="paragraph" w:styleId="Footer">
    <w:name w:val="footer"/>
    <w:basedOn w:val="Normal"/>
    <w:link w:val="FooterChar"/>
    <w:uiPriority w:val="99"/>
    <w:unhideWhenUsed/>
    <w:rsid w:val="00545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swegoil.org/government/village-board/agenda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5553-A11F-4A7C-A7F6-C2B5AC23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SD308 Community Unit School District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Lansky</dc:creator>
  <cp:lastModifiedBy>Jean Bueche</cp:lastModifiedBy>
  <cp:revision>2</cp:revision>
  <cp:lastPrinted>2023-05-03T18:20:00Z</cp:lastPrinted>
  <dcterms:created xsi:type="dcterms:W3CDTF">2024-09-27T16:47:00Z</dcterms:created>
  <dcterms:modified xsi:type="dcterms:W3CDTF">2024-09-27T16:47:00Z</dcterms:modified>
</cp:coreProperties>
</file>